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/>
        <w:jc w:val="center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b w:val="1"/>
          <w:color w:val="212529"/>
          <w:sz w:val="24"/>
        </w:rPr>
        <w:t>Защита детей от 14 лет при обслуживании их банком</w:t>
      </w:r>
    </w:p>
    <w:p w14:paraId="02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</w:p>
    <w:p w14:paraId="03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Центральным Банком РФ 17.09.2025 № 12-MP утверждены Методические рекомендации о повышении внимания кредитных организаций к отдельным операциям клиентов - физических лиц.</w:t>
      </w:r>
    </w:p>
    <w:p w14:paraId="04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В целях снижения рисков участия подростков в возрасте от 14 до 18 лет в противоправных операциях, отмывании преступных доходов и другой незаконной деятельности, Банк России рекомендует при приеме на обслуживание детей указанного возраста:</w:t>
      </w:r>
    </w:p>
    <w:p w14:paraId="05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• усилить информирование о рисках и последствиях вовлечения в преступную деятельность и о способах противодействия этому (например, не сообщать данные своей платежной карты третьим лицам);</w:t>
      </w:r>
    </w:p>
    <w:p w14:paraId="06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• в документах, которые регламентируют процедуры управления рисками в сфере отмывания доходов, полученных преступным путем, определить признаки вовлечения несовершеннолетних в противоправную деятельность,</w:t>
      </w:r>
    </w:p>
    <w:p w14:paraId="07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• дополнить договоры (в том числе действующие) условием об уведомлении законных представителей о выпуске подростку электронного средства платежа и о транзакциях по нему;</w:t>
      </w:r>
    </w:p>
    <w:p w14:paraId="08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• предлагать сообщить данные родственников, от которых могут поступать деньги, и тех лиц, кому несовершеннолетний планирует делать переводы;</w:t>
      </w:r>
      <w:r>
        <w:rPr>
          <w:rFonts w:ascii="Times New Roman" w:hAnsi="Times New Roman"/>
          <w:color w:val="212529"/>
          <w:sz w:val="24"/>
        </w:rPr>
        <w:br/>
      </w:r>
      <w:r>
        <w:rPr>
          <w:rFonts w:ascii="Times New Roman" w:hAnsi="Times New Roman"/>
          <w:color w:val="212529"/>
          <w:sz w:val="24"/>
        </w:rPr>
        <w:t>• рассмотреть вопрос об установлении в договоре положений о совокупном лимите не более 100 тыс. руб. в месяц, например, для операций по зачислению денег от лиц, которые не входят в круг родственников;</w:t>
      </w:r>
    </w:p>
    <w:p w14:paraId="09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• отказывать в совершении операций, если есть подозрение, что их совершает не сам подросток или что он делает это по поручению другого лица.</w:t>
      </w:r>
    </w:p>
    <w:p w14:paraId="0A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0B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</w:p>
    <w:p w14:paraId="0C000000">
      <w:pPr>
        <w:widowControl w:val="1"/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Помощник прокурора города Рас</w:t>
      </w:r>
      <w:r>
        <w:rPr>
          <w:rFonts w:ascii="Times New Roman" w:hAnsi="Times New Roman"/>
          <w:sz w:val="24"/>
        </w:rPr>
        <w:t>кова Кристина Сергеевна</w:t>
      </w:r>
      <w:r>
        <w:rPr>
          <w:rFonts w:ascii="Times New Roman" w:hAnsi="Times New Roman"/>
          <w:sz w:val="28"/>
        </w:rPr>
        <w:t xml:space="preserve"> </w:t>
      </w:r>
    </w:p>
    <w:sectPr>
      <w:pgSz w:h="16838" w:orient="portrait" w:w="11906"/>
      <w:pgMar w:bottom="1134" w:footer="708" w:gutter="0" w:header="708" w:left="1701" w:right="566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header"/>
    <w:basedOn w:val="Style_1"/>
    <w:link w:val="Style_6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6_ch" w:type="character">
    <w:name w:val="header"/>
    <w:basedOn w:val="Style_1_ch"/>
    <w:link w:val="Style_6"/>
  </w:style>
  <w:style w:styleId="Style_7" w:type="paragraph">
    <w:name w:val="Endnote"/>
    <w:link w:val="Style_7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1"/>
    <w:link w:val="Style_9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Text body"/>
    <w:basedOn w:val="Style_1"/>
    <w:link w:val="Style_10_ch"/>
    <w:pPr>
      <w:widowControl w:val="1"/>
      <w:spacing w:after="140" w:line="276" w:lineRule="auto"/>
      <w:ind/>
    </w:pPr>
    <w:rPr>
      <w:rFonts w:ascii="Liberation Serif" w:hAnsi="Liberation Serif"/>
      <w:sz w:val="24"/>
    </w:rPr>
  </w:style>
  <w:style w:styleId="Style_10_ch" w:type="character">
    <w:name w:val="Text body"/>
    <w:basedOn w:val="Style_1_ch"/>
    <w:link w:val="Style_10"/>
    <w:rPr>
      <w:rFonts w:ascii="Liberation Serif" w:hAnsi="Liberation Serif"/>
      <w:sz w:val="24"/>
    </w:rPr>
  </w:style>
  <w:style w:styleId="Style_11" w:type="paragraph">
    <w:name w:val="heading 5"/>
    <w:next w:val="Style_1"/>
    <w:link w:val="Style_11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basedOn w:val="Style_1"/>
    <w:next w:val="Style_10"/>
    <w:link w:val="Style_12_ch"/>
    <w:uiPriority w:val="9"/>
    <w:qFormat/>
    <w:pPr>
      <w:keepNext w:val="1"/>
      <w:widowControl w:val="1"/>
      <w:spacing w:after="120" w:before="240" w:line="240" w:lineRule="auto"/>
      <w:ind/>
      <w:outlineLvl w:val="0"/>
    </w:pPr>
    <w:rPr>
      <w:rFonts w:ascii="Liberation Serif" w:hAnsi="Liberation Serif"/>
      <w:b w:val="1"/>
      <w:sz w:val="48"/>
    </w:rPr>
  </w:style>
  <w:style w:styleId="Style_12_ch" w:type="character">
    <w:name w:val="heading 1"/>
    <w:basedOn w:val="Style_1_ch"/>
    <w:link w:val="Style_12"/>
    <w:rPr>
      <w:rFonts w:ascii="Liberation Serif" w:hAnsi="Liberation Serif"/>
      <w:b w:val="1"/>
      <w:sz w:val="48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Normal (Web)"/>
    <w:basedOn w:val="Style_1"/>
    <w:link w:val="Style_20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_ch" w:type="character">
    <w:name w:val="Normal (Web)"/>
    <w:basedOn w:val="Style_1_ch"/>
    <w:link w:val="Style_20"/>
    <w:rPr>
      <w:rFonts w:ascii="Times New Roman" w:hAnsi="Times New Roman"/>
      <w:sz w:val="24"/>
    </w:rPr>
  </w:style>
  <w:style w:styleId="Style_21" w:type="paragraph">
    <w:name w:val="Default Paragraph Font"/>
    <w:link w:val="Style_21_ch"/>
  </w:style>
  <w:style w:styleId="Style_21_ch" w:type="character">
    <w:name w:val="Default Paragraph Font"/>
    <w:link w:val="Style_21"/>
  </w:style>
  <w:style w:styleId="Style_22" w:type="paragraph">
    <w:name w:val="Subtitle"/>
    <w:next w:val="Style_1"/>
    <w:link w:val="Style_22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1"/>
    <w:link w:val="Style_23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ConsPlusNormal"/>
    <w:link w:val="Style_25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25_ch" w:type="character">
    <w:name w:val="ConsPlusNormal"/>
    <w:link w:val="Style_25"/>
    <w:rPr>
      <w:rFonts w:ascii="Times New Roman" w:hAnsi="Times New Roman"/>
      <w:sz w:val="24"/>
    </w:rPr>
  </w:style>
  <w:style w:styleId="Style_26" w:type="paragraph">
    <w:name w:val="heading 2"/>
    <w:next w:val="Style_1"/>
    <w:link w:val="Style_26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2025-01-29T09:28:00Z</dcterms:created>
  <dcterms:modified xsi:type="dcterms:W3CDTF">2026-03-11T12:25:13Z</dcterms:modified>
</cp:coreProperties>
</file>